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02" w:rsidRPr="00516317" w:rsidRDefault="00B01402" w:rsidP="00516317"/>
    <w:p w:rsidR="00516317" w:rsidRPr="00516317" w:rsidRDefault="00516317" w:rsidP="00516317">
      <w:pPr>
        <w:spacing w:line="240" w:lineRule="atLeast"/>
        <w:textAlignment w:val="baseline"/>
        <w:outlineLvl w:val="0"/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</w:pPr>
      <w:proofErr w:type="spellStart"/>
      <w:r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>O</w:t>
      </w:r>
      <w:r w:rsidRPr="00516317"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>bavijest</w:t>
      </w:r>
      <w:proofErr w:type="spellEnd"/>
      <w:r w:rsidRPr="00516317"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 xml:space="preserve"> o </w:t>
      </w:r>
      <w:proofErr w:type="spellStart"/>
      <w:r w:rsidRPr="00516317"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>upisu</w:t>
      </w:r>
      <w:proofErr w:type="spellEnd"/>
      <w:r w:rsidRPr="00516317"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>djece</w:t>
      </w:r>
      <w:proofErr w:type="spellEnd"/>
      <w:r w:rsidRPr="00516317"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 xml:space="preserve"> u 1. </w:t>
      </w:r>
      <w:proofErr w:type="spellStart"/>
      <w:r w:rsidRPr="00516317"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>razred</w:t>
      </w:r>
      <w:proofErr w:type="spellEnd"/>
      <w:r w:rsidRPr="00516317"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>osnovne</w:t>
      </w:r>
      <w:proofErr w:type="spellEnd"/>
      <w:r w:rsidRPr="00516317"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>škole</w:t>
      </w:r>
      <w:proofErr w:type="spellEnd"/>
      <w:r w:rsidRPr="00516317"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>za</w:t>
      </w:r>
      <w:proofErr w:type="spellEnd"/>
      <w:r w:rsidRPr="00516317"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>šk</w:t>
      </w:r>
      <w:proofErr w:type="spellEnd"/>
      <w:r w:rsidRPr="00516317">
        <w:rPr>
          <w:rFonts w:ascii="Helvetica" w:hAnsi="Helvetica" w:cs="Helvetica"/>
          <w:color w:val="333333"/>
          <w:kern w:val="36"/>
          <w:sz w:val="39"/>
          <w:szCs w:val="39"/>
          <w:lang w:val="en-US" w:eastAsia="en-US"/>
        </w:rPr>
        <w:t>. god. 2025./2026.</w:t>
      </w:r>
    </w:p>
    <w:p w:rsidR="00516317" w:rsidRPr="00516317" w:rsidRDefault="00516317" w:rsidP="00516317">
      <w:pPr>
        <w:spacing w:line="432" w:lineRule="atLeast"/>
        <w:textAlignment w:val="baseline"/>
        <w:rPr>
          <w:rFonts w:ascii="Helvetica" w:hAnsi="Helvetica" w:cs="Helvetica"/>
          <w:color w:val="666666"/>
          <w:lang w:val="en-US" w:eastAsia="en-US"/>
        </w:rPr>
      </w:pP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Dragi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roditelji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,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upisi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u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prvi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razred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osnovne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škole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za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školsku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godinu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gramStart"/>
      <w:r w:rsidRPr="00516317">
        <w:rPr>
          <w:rFonts w:ascii="Helvetica" w:hAnsi="Helvetica" w:cs="Helvetica"/>
          <w:color w:val="666666"/>
          <w:lang w:val="en-US" w:eastAsia="en-US"/>
        </w:rPr>
        <w:t>2025./</w:t>
      </w:r>
      <w:proofErr w:type="gramEnd"/>
      <w:r w:rsidRPr="00516317">
        <w:rPr>
          <w:rFonts w:ascii="Helvetica" w:hAnsi="Helvetica" w:cs="Helvetica"/>
          <w:color w:val="666666"/>
          <w:lang w:val="en-US" w:eastAsia="en-US"/>
        </w:rPr>
        <w:t xml:space="preserve">2026.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provest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će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se 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elektroničkim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putem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,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korištenjem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Nacionalnog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informacijskog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sustava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upisa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u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osnovne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škole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>.</w:t>
      </w:r>
    </w:p>
    <w:p w:rsidR="00516317" w:rsidRPr="00516317" w:rsidRDefault="00516317" w:rsidP="00516317">
      <w:pPr>
        <w:spacing w:line="432" w:lineRule="atLeast"/>
        <w:textAlignment w:val="baseline"/>
        <w:rPr>
          <w:rFonts w:ascii="Helvetica" w:hAnsi="Helvetica" w:cs="Helvetica"/>
          <w:color w:val="666666"/>
          <w:lang w:val="en-US" w:eastAsia="en-US"/>
        </w:rPr>
      </w:pP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Prijava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odnosno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zahtjev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roditelja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za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upis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djece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u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prvi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razred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podnosit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će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se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na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sljedeći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način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>:</w:t>
      </w:r>
    </w:p>
    <w:p w:rsidR="00516317" w:rsidRPr="00516317" w:rsidRDefault="00516317" w:rsidP="00516317">
      <w:pPr>
        <w:numPr>
          <w:ilvl w:val="0"/>
          <w:numId w:val="1"/>
        </w:numPr>
        <w:spacing w:line="480" w:lineRule="atLeast"/>
        <w:textAlignment w:val="baseline"/>
        <w:rPr>
          <w:rFonts w:ascii="Helvetica" w:hAnsi="Helvetica" w:cs="Helvetica"/>
          <w:color w:val="666666"/>
          <w:lang w:val="en-US" w:eastAsia="en-US"/>
        </w:rPr>
      </w:pP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prijave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za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redovan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upis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podnosit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će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se </w:t>
      </w:r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od 15. 2. 2025. do 15. 3. 2025.</w:t>
      </w:r>
    </w:p>
    <w:p w:rsidR="00516317" w:rsidRPr="00516317" w:rsidRDefault="00516317" w:rsidP="00516317">
      <w:pPr>
        <w:numPr>
          <w:ilvl w:val="0"/>
          <w:numId w:val="1"/>
        </w:numPr>
        <w:spacing w:line="480" w:lineRule="atLeast"/>
        <w:textAlignment w:val="baseline"/>
        <w:rPr>
          <w:rFonts w:ascii="Helvetica" w:hAnsi="Helvetica" w:cs="Helvetica"/>
          <w:color w:val="666666"/>
          <w:lang w:val="en-US" w:eastAsia="en-US"/>
        </w:rPr>
      </w:pP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prijave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za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redovan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upis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djece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s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teškoćama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u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razvoju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podnosit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će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se </w:t>
      </w:r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od 1. 2. 2025. do 15. 4. 2025.</w:t>
      </w:r>
    </w:p>
    <w:p w:rsidR="00516317" w:rsidRPr="00516317" w:rsidRDefault="00516317" w:rsidP="00516317">
      <w:pPr>
        <w:numPr>
          <w:ilvl w:val="0"/>
          <w:numId w:val="1"/>
        </w:numPr>
        <w:spacing w:line="480" w:lineRule="atLeast"/>
        <w:textAlignment w:val="baseline"/>
        <w:rPr>
          <w:rFonts w:ascii="Helvetica" w:hAnsi="Helvetica" w:cs="Helvetica"/>
          <w:color w:val="666666"/>
          <w:lang w:val="en-US" w:eastAsia="en-US"/>
        </w:rPr>
      </w:pP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zahtjevi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za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prijevremeni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upis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ili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privremeno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oslobađanje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od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upisa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u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prvi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razred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podnosit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će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se </w:t>
      </w:r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od 15.</w:t>
      </w:r>
      <w:r w:rsidRPr="00516317">
        <w:rPr>
          <w:rFonts w:ascii="Helvetica" w:hAnsi="Helvetica" w:cs="Helvetica"/>
          <w:color w:val="666666"/>
          <w:lang w:val="en-US" w:eastAsia="en-US"/>
        </w:rPr>
        <w:t> </w:t>
      </w:r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2. 2025. do 31. 3. 2025.</w:t>
      </w:r>
    </w:p>
    <w:p w:rsidR="00516317" w:rsidRPr="00516317" w:rsidRDefault="00516317" w:rsidP="00516317">
      <w:pPr>
        <w:spacing w:line="432" w:lineRule="atLeast"/>
        <w:textAlignment w:val="baseline"/>
        <w:rPr>
          <w:rFonts w:ascii="Helvetica" w:hAnsi="Helvetica" w:cs="Helvetica"/>
          <w:color w:val="666666"/>
          <w:lang w:val="en-US" w:eastAsia="en-US"/>
        </w:rPr>
      </w:pP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Roditelji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će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moći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podnijeti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prijavu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za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upis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djeteta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u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prvi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razred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osnovne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škole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preko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poveznice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> </w:t>
      </w:r>
      <w:hyperlink r:id="rId5" w:tgtFrame="_blank" w:history="1">
        <w:r w:rsidRPr="00516317">
          <w:rPr>
            <w:rFonts w:ascii="Helvetica" w:hAnsi="Helvetica" w:cs="Helvetica"/>
            <w:color w:val="2EA3F2"/>
            <w:u w:val="single"/>
            <w:bdr w:val="none" w:sz="0" w:space="0" w:color="auto" w:frame="1"/>
            <w:lang w:val="en-US" w:eastAsia="en-US"/>
          </w:rPr>
          <w:t>https://osnovne.e-upisi.hr</w:t>
        </w:r>
      </w:hyperlink>
      <w:r w:rsidRPr="00516317">
        <w:rPr>
          <w:rFonts w:ascii="Helvetica" w:hAnsi="Helvetica" w:cs="Helvetica"/>
          <w:color w:val="666666"/>
          <w:lang w:val="en-US" w:eastAsia="en-US"/>
        </w:rPr>
        <w:t>.</w:t>
      </w:r>
    </w:p>
    <w:p w:rsidR="00516317" w:rsidRPr="00516317" w:rsidRDefault="00516317" w:rsidP="00516317">
      <w:pPr>
        <w:spacing w:line="432" w:lineRule="atLeast"/>
        <w:textAlignment w:val="baseline"/>
        <w:rPr>
          <w:rFonts w:ascii="Helvetica" w:hAnsi="Helvetica" w:cs="Helvetica"/>
          <w:color w:val="666666"/>
          <w:lang w:val="en-US" w:eastAsia="en-US"/>
        </w:rPr>
      </w:pPr>
      <w:r w:rsidRPr="00516317">
        <w:rPr>
          <w:rFonts w:ascii="Helvetica" w:hAnsi="Helvetica" w:cs="Helvetica"/>
          <w:color w:val="666666"/>
          <w:lang w:val="en-US" w:eastAsia="en-US"/>
        </w:rPr>
        <w:t xml:space="preserve">U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sustavu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će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biti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vidljivi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opći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podaci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o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djetetu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škola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na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čijoj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se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listi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školskih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obveznika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dijete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nalazi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prema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mjestu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prebivališta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,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odnosno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boravišta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>.</w:t>
      </w:r>
    </w:p>
    <w:p w:rsidR="00516317" w:rsidRPr="00516317" w:rsidRDefault="00516317" w:rsidP="00516317">
      <w:pPr>
        <w:spacing w:line="432" w:lineRule="atLeast"/>
        <w:textAlignment w:val="baseline"/>
        <w:rPr>
          <w:rFonts w:ascii="Helvetica" w:hAnsi="Helvetica" w:cs="Helvetica"/>
          <w:color w:val="666666"/>
          <w:lang w:val="en-US" w:eastAsia="en-US"/>
        </w:rPr>
      </w:pP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Odmah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po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podnošenju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prijave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roditelji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će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moći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odabrati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mogućnosti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koje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im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se nude u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dodijeljenoj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školi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,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npr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.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izborne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predmete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sl.</w:t>
      </w:r>
    </w:p>
    <w:p w:rsidR="00516317" w:rsidRPr="00516317" w:rsidRDefault="00516317" w:rsidP="00516317">
      <w:pPr>
        <w:spacing w:line="432" w:lineRule="atLeast"/>
        <w:textAlignment w:val="baseline"/>
        <w:rPr>
          <w:rFonts w:ascii="Helvetica" w:hAnsi="Helvetica" w:cs="Helvetica"/>
          <w:color w:val="666666"/>
          <w:lang w:val="en-US" w:eastAsia="en-US"/>
        </w:rPr>
      </w:pPr>
      <w:r w:rsidRPr="00516317">
        <w:rPr>
          <w:rFonts w:ascii="Helvetica" w:hAnsi="Helvetica" w:cs="Helvetica"/>
          <w:color w:val="666666"/>
          <w:lang w:val="en-US" w:eastAsia="en-US"/>
        </w:rPr>
        <w:t xml:space="preserve">S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obzirom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na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to da se u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sustav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za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elektroničke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upise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u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osnovne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škole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ulazi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preko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portala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e-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Građani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,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roditelji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koji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nemaju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vjerodajnice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za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ulazak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u portal,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trebaju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 se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javiti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školi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kojoj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pripadaju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prema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upisnom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području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koja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će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prijavu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za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upis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njihovog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djeteta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izvršiti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umjesto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njih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>.</w:t>
      </w:r>
    </w:p>
    <w:p w:rsidR="00516317" w:rsidRPr="00516317" w:rsidRDefault="00516317" w:rsidP="00516317">
      <w:pPr>
        <w:spacing w:line="432" w:lineRule="atLeast"/>
        <w:textAlignment w:val="baseline"/>
        <w:rPr>
          <w:rFonts w:ascii="Helvetica" w:hAnsi="Helvetica" w:cs="Helvetica"/>
          <w:color w:val="666666"/>
          <w:lang w:val="en-US" w:eastAsia="en-US"/>
        </w:rPr>
      </w:pP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Tko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su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školski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obveznici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?</w:t>
      </w:r>
    </w:p>
    <w:p w:rsidR="00516317" w:rsidRPr="00516317" w:rsidRDefault="00516317" w:rsidP="00516317">
      <w:pPr>
        <w:spacing w:line="432" w:lineRule="atLeast"/>
        <w:textAlignment w:val="baseline"/>
        <w:rPr>
          <w:rFonts w:ascii="Helvetica" w:hAnsi="Helvetica" w:cs="Helvetica"/>
          <w:color w:val="666666"/>
          <w:lang w:val="en-US" w:eastAsia="en-US"/>
        </w:rPr>
      </w:pP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Školski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obveznici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su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djeca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koja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do 1.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travnja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2025.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godine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imaju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navršenih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šest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godina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života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,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odnosno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djeca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rođena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od 1.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travnja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2018. do 31.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ožujka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2019.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godine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te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djeca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kojoj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je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za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školsku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godinu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gramStart"/>
      <w:r w:rsidRPr="00516317">
        <w:rPr>
          <w:rFonts w:ascii="Helvetica" w:hAnsi="Helvetica" w:cs="Helvetica"/>
          <w:color w:val="666666"/>
          <w:lang w:val="en-US" w:eastAsia="en-US"/>
        </w:rPr>
        <w:t>2024./</w:t>
      </w:r>
      <w:proofErr w:type="gramEnd"/>
      <w:r w:rsidRPr="00516317">
        <w:rPr>
          <w:rFonts w:ascii="Helvetica" w:hAnsi="Helvetica" w:cs="Helvetica"/>
          <w:color w:val="666666"/>
          <w:lang w:val="en-US" w:eastAsia="en-US"/>
        </w:rPr>
        <w:t xml:space="preserve">2025.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rješenjem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odgođen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upis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u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prvi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razred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osnovne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škole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.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Iznimno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, u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prvi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razred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osnovne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škole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mogu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se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upisati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djeca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rođena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od 1.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travnja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r w:rsidRPr="00516317">
        <w:rPr>
          <w:rFonts w:ascii="Helvetica" w:hAnsi="Helvetica" w:cs="Helvetica"/>
          <w:color w:val="666666"/>
          <w:lang w:val="en-US" w:eastAsia="en-US"/>
        </w:rPr>
        <w:lastRenderedPageBreak/>
        <w:t xml:space="preserve">2019.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godine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do 31.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prosinca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2019.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za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koju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roditelj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>/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skrbnik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želi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ostvariti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pravo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na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prijevremeni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upis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u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prvi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razred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osnovne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škole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>.</w:t>
      </w:r>
    </w:p>
    <w:p w:rsidR="00516317" w:rsidRPr="00516317" w:rsidRDefault="00516317" w:rsidP="00516317">
      <w:pPr>
        <w:spacing w:line="432" w:lineRule="atLeast"/>
        <w:textAlignment w:val="baseline"/>
        <w:rPr>
          <w:rFonts w:ascii="Helvetica" w:hAnsi="Helvetica" w:cs="Helvetica"/>
          <w:color w:val="666666"/>
          <w:lang w:val="en-US" w:eastAsia="en-US"/>
        </w:rPr>
      </w:pP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Roditelji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će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uskoro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dobiti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i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obavijest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o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terminima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održavanja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roditeljskoga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sastanka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,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testiranja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djece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u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školi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i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liječničkoga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pregleda</w:t>
      </w:r>
      <w:proofErr w:type="spellEnd"/>
      <w:r w:rsidRPr="00516317">
        <w:rPr>
          <w:rFonts w:ascii="Helvetica" w:hAnsi="Helvetica" w:cs="Helvetica"/>
          <w:b/>
          <w:bCs/>
          <w:color w:val="666666"/>
          <w:bdr w:val="none" w:sz="0" w:space="0" w:color="auto" w:frame="1"/>
          <w:lang w:val="en-US" w:eastAsia="en-US"/>
        </w:rPr>
        <w:t>.</w:t>
      </w:r>
    </w:p>
    <w:p w:rsidR="00516317" w:rsidRPr="00516317" w:rsidRDefault="00516317" w:rsidP="00516317">
      <w:pPr>
        <w:spacing w:line="432" w:lineRule="atLeast"/>
        <w:textAlignment w:val="baseline"/>
        <w:rPr>
          <w:rFonts w:ascii="Helvetica" w:hAnsi="Helvetica" w:cs="Helvetica"/>
          <w:color w:val="666666"/>
          <w:lang w:val="en-US" w:eastAsia="en-US"/>
        </w:rPr>
      </w:pP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Za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sve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> 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ostale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informacije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možete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se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obratiti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</w:t>
      </w:r>
      <w:proofErr w:type="spellStart"/>
      <w:r w:rsidRPr="00516317">
        <w:rPr>
          <w:rFonts w:ascii="Helvetica" w:hAnsi="Helvetica" w:cs="Helvetica"/>
          <w:color w:val="666666"/>
          <w:lang w:val="en-US" w:eastAsia="en-US"/>
        </w:rPr>
        <w:t>na</w:t>
      </w:r>
      <w:proofErr w:type="spellEnd"/>
      <w:r w:rsidRPr="00516317">
        <w:rPr>
          <w:rFonts w:ascii="Helvetica" w:hAnsi="Helvetica" w:cs="Helvetica"/>
          <w:color w:val="666666"/>
          <w:lang w:val="en-US" w:eastAsia="en-US"/>
        </w:rPr>
        <w:t xml:space="preserve"> mail: </w:t>
      </w:r>
      <w:bookmarkStart w:id="0" w:name="_GoBack"/>
      <w:bookmarkEnd w:id="0"/>
      <w:r>
        <w:rPr>
          <w:rFonts w:ascii="Helvetica" w:hAnsi="Helvetica" w:cs="Helvetica"/>
          <w:color w:val="2EA3F2"/>
          <w:u w:val="single"/>
          <w:bdr w:val="none" w:sz="0" w:space="0" w:color="auto" w:frame="1"/>
          <w:lang w:val="en-US" w:eastAsia="en-US"/>
        </w:rPr>
        <w:fldChar w:fldCharType="begin"/>
      </w:r>
      <w:r>
        <w:rPr>
          <w:rFonts w:ascii="Helvetica" w:hAnsi="Helvetica" w:cs="Helvetica"/>
          <w:color w:val="2EA3F2"/>
          <w:u w:val="single"/>
          <w:bdr w:val="none" w:sz="0" w:space="0" w:color="auto" w:frame="1"/>
          <w:lang w:val="en-US" w:eastAsia="en-US"/>
        </w:rPr>
        <w:instrText xml:space="preserve"> HYPERLINK "mailto:ured@osakl.</w:instrText>
      </w:r>
      <w:r w:rsidRPr="00516317">
        <w:rPr>
          <w:rFonts w:ascii="Helvetica" w:hAnsi="Helvetica" w:cs="Helvetica"/>
          <w:color w:val="2EA3F2"/>
          <w:u w:val="single"/>
          <w:bdr w:val="none" w:sz="0" w:space="0" w:color="auto" w:frame="1"/>
          <w:lang w:val="en-US" w:eastAsia="en-US"/>
        </w:rPr>
        <w:instrText>hr</w:instrText>
      </w:r>
      <w:r>
        <w:rPr>
          <w:rFonts w:ascii="Helvetica" w:hAnsi="Helvetica" w:cs="Helvetica"/>
          <w:color w:val="2EA3F2"/>
          <w:u w:val="single"/>
          <w:bdr w:val="none" w:sz="0" w:space="0" w:color="auto" w:frame="1"/>
          <w:lang w:val="en-US" w:eastAsia="en-US"/>
        </w:rPr>
        <w:instrText xml:space="preserve">" </w:instrText>
      </w:r>
      <w:r>
        <w:rPr>
          <w:rFonts w:ascii="Helvetica" w:hAnsi="Helvetica" w:cs="Helvetica"/>
          <w:color w:val="2EA3F2"/>
          <w:u w:val="single"/>
          <w:bdr w:val="none" w:sz="0" w:space="0" w:color="auto" w:frame="1"/>
          <w:lang w:val="en-US" w:eastAsia="en-US"/>
        </w:rPr>
        <w:fldChar w:fldCharType="separate"/>
      </w:r>
      <w:r w:rsidRPr="008836D6">
        <w:rPr>
          <w:rStyle w:val="Hiperveza"/>
          <w:rFonts w:ascii="Helvetica" w:hAnsi="Helvetica" w:cs="Helvetica"/>
          <w:bdr w:val="none" w:sz="0" w:space="0" w:color="auto" w:frame="1"/>
          <w:lang w:val="en-US" w:eastAsia="en-US"/>
        </w:rPr>
        <w:t>ured@osakl.hr</w:t>
      </w:r>
      <w:r>
        <w:rPr>
          <w:rFonts w:ascii="Helvetica" w:hAnsi="Helvetica" w:cs="Helvetica"/>
          <w:color w:val="2EA3F2"/>
          <w:u w:val="single"/>
          <w:bdr w:val="none" w:sz="0" w:space="0" w:color="auto" w:frame="1"/>
          <w:lang w:val="en-US" w:eastAsia="en-US"/>
        </w:rPr>
        <w:fldChar w:fldCharType="end"/>
      </w:r>
      <w:r w:rsidRPr="00516317">
        <w:rPr>
          <w:rFonts w:ascii="Helvetica" w:hAnsi="Helvetica" w:cs="Helvetica"/>
          <w:color w:val="666666"/>
          <w:lang w:val="en-US" w:eastAsia="en-US"/>
        </w:rPr>
        <w:t>.</w:t>
      </w:r>
    </w:p>
    <w:p w:rsidR="00B01402" w:rsidRDefault="00B01402" w:rsidP="00B01402">
      <w:pPr>
        <w:jc w:val="center"/>
        <w:rPr>
          <w:sz w:val="96"/>
          <w:szCs w:val="96"/>
        </w:rPr>
      </w:pPr>
    </w:p>
    <w:sectPr w:rsidR="00B014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43DC"/>
    <w:multiLevelType w:val="multilevel"/>
    <w:tmpl w:val="3FB2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2"/>
    <w:rsid w:val="000A7269"/>
    <w:rsid w:val="00145FCD"/>
    <w:rsid w:val="001C0811"/>
    <w:rsid w:val="00217CC4"/>
    <w:rsid w:val="00353C28"/>
    <w:rsid w:val="00516317"/>
    <w:rsid w:val="00671C56"/>
    <w:rsid w:val="007874B2"/>
    <w:rsid w:val="00791AC2"/>
    <w:rsid w:val="007C7856"/>
    <w:rsid w:val="007D396F"/>
    <w:rsid w:val="007F6272"/>
    <w:rsid w:val="009A60BE"/>
    <w:rsid w:val="00B01402"/>
    <w:rsid w:val="00C5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BEC3"/>
  <w15:chartTrackingRefBased/>
  <w15:docId w15:val="{38E1201C-CDE4-422E-BD46-E0FCF212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217CC4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17CC4"/>
    <w:pPr>
      <w:keepNext/>
      <w:jc w:val="center"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17CC4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217CC4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217CC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74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4B2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9961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737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3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867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5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cp:lastPrinted>2024-12-09T11:25:00Z</cp:lastPrinted>
  <dcterms:created xsi:type="dcterms:W3CDTF">2025-01-20T11:14:00Z</dcterms:created>
  <dcterms:modified xsi:type="dcterms:W3CDTF">2025-01-20T11:14:00Z</dcterms:modified>
</cp:coreProperties>
</file>